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E" w:rsidRPr="00F62762" w:rsidRDefault="00096FAE" w:rsidP="00096FAE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t xml:space="preserve">2 </w:t>
      </w:r>
      <w:r>
        <w:rPr>
          <w:rFonts w:ascii="Times New Roman" w:hAnsi="Times New Roman"/>
        </w:rPr>
        <w:t xml:space="preserve"> </w:t>
      </w:r>
      <w:r w:rsidRPr="00F62762">
        <w:rPr>
          <w:rFonts w:ascii="Times New Roman" w:hAnsi="Times New Roman"/>
        </w:rPr>
        <w:t>к ООП НОО № 100</w:t>
      </w:r>
    </w:p>
    <w:p w:rsidR="00096FAE" w:rsidRPr="00F62762" w:rsidRDefault="00096FAE" w:rsidP="00096FAE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Pr="00F62762" w:rsidRDefault="00096FAE" w:rsidP="00096FAE">
      <w:pPr>
        <w:jc w:val="center"/>
        <w:rPr>
          <w:rFonts w:ascii="Times New Roman" w:hAnsi="Times New Roman"/>
          <w:b/>
        </w:rPr>
      </w:pPr>
    </w:p>
    <w:p w:rsidR="00096FAE" w:rsidRDefault="00096FAE" w:rsidP="00096FAE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096FAE" w:rsidRDefault="00096FAE" w:rsidP="00096FAE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096FAE" w:rsidRDefault="00096FAE" w:rsidP="00096FAE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096FAE" w:rsidRDefault="00096FAE" w:rsidP="00096FAE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096FAE" w:rsidRDefault="00096FAE" w:rsidP="00096FAE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096FAE" w:rsidRDefault="00096FAE" w:rsidP="00096FAE">
      <w:pPr>
        <w:shd w:val="clear" w:color="auto" w:fill="FFFFFF"/>
        <w:contextualSpacing/>
        <w:rPr>
          <w:b/>
        </w:rPr>
      </w:pPr>
    </w:p>
    <w:p w:rsidR="00096FAE" w:rsidRDefault="00096FAE" w:rsidP="00096FAE">
      <w:pPr>
        <w:shd w:val="clear" w:color="auto" w:fill="FFFFFF"/>
        <w:contextualSpacing/>
        <w:rPr>
          <w:b/>
        </w:rPr>
      </w:pPr>
    </w:p>
    <w:p w:rsidR="00096FAE" w:rsidRDefault="00096FAE" w:rsidP="00096FAE">
      <w:pPr>
        <w:shd w:val="clear" w:color="auto" w:fill="FFFFFF"/>
        <w:contextualSpacing/>
        <w:rPr>
          <w:b/>
        </w:rPr>
      </w:pPr>
    </w:p>
    <w:p w:rsidR="00096FAE" w:rsidRDefault="00096FAE" w:rsidP="00096FAE">
      <w:pPr>
        <w:shd w:val="clear" w:color="auto" w:fill="FFFFFF"/>
        <w:contextualSpacing/>
        <w:rPr>
          <w:b/>
        </w:rPr>
      </w:pPr>
    </w:p>
    <w:p w:rsidR="00096FAE" w:rsidRPr="00DA30AF" w:rsidRDefault="00096FAE" w:rsidP="00096FA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A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96FAE" w:rsidRPr="00DA30AF" w:rsidRDefault="00096FAE" w:rsidP="00096FAE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AF">
        <w:rPr>
          <w:rFonts w:ascii="Times New Roman" w:hAnsi="Times New Roman" w:cs="Times New Roman"/>
          <w:b/>
          <w:color w:val="000000"/>
          <w:sz w:val="28"/>
          <w:szCs w:val="28"/>
        </w:rPr>
        <w:t>курса внеурочной деятельности</w:t>
      </w:r>
    </w:p>
    <w:p w:rsidR="00096FAE" w:rsidRPr="00DA30AF" w:rsidRDefault="00096FAE" w:rsidP="00096FAE">
      <w:pPr>
        <w:tabs>
          <w:tab w:val="left" w:pos="330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Юный краевед Урала</w:t>
      </w:r>
      <w:r w:rsidRPr="00DA30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96FAE" w:rsidRPr="00DA30AF" w:rsidRDefault="00096FAE" w:rsidP="00096FAE">
      <w:pPr>
        <w:tabs>
          <w:tab w:val="left" w:pos="330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0AF">
        <w:rPr>
          <w:rFonts w:ascii="Times New Roman" w:hAnsi="Times New Roman" w:cs="Times New Roman"/>
          <w:b/>
          <w:bCs/>
          <w:sz w:val="28"/>
          <w:szCs w:val="28"/>
        </w:rPr>
        <w:t>1-4 класс</w:t>
      </w: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Pr="00F62762" w:rsidRDefault="00096FAE" w:rsidP="00096FAE">
      <w:pPr>
        <w:rPr>
          <w:rFonts w:ascii="Times New Roman" w:hAnsi="Times New Roman"/>
        </w:rPr>
      </w:pPr>
    </w:p>
    <w:p w:rsidR="00096FAE" w:rsidRDefault="00096FAE" w:rsidP="00096F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096FAE" w:rsidRDefault="00096FAE" w:rsidP="00096FAE">
      <w:pPr>
        <w:rPr>
          <w:rFonts w:ascii="Times New Roman" w:hAnsi="Times New Roman"/>
        </w:rPr>
      </w:pPr>
    </w:p>
    <w:p w:rsidR="00096FAE" w:rsidRDefault="00096FAE" w:rsidP="00096FAE">
      <w:r>
        <w:rPr>
          <w:rFonts w:ascii="Times New Roman" w:hAnsi="Times New Roman"/>
        </w:rPr>
        <w:t xml:space="preserve">                                                                      </w:t>
      </w:r>
    </w:p>
    <w:p w:rsidR="00096FAE" w:rsidRDefault="00096FAE" w:rsidP="00096FAE"/>
    <w:p w:rsidR="00096FAE" w:rsidRDefault="00096FAE" w:rsidP="00096FAE"/>
    <w:p w:rsidR="00922A33" w:rsidRDefault="00096FAE" w:rsidP="00096FAE">
      <w:r>
        <w:t xml:space="preserve">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F62762">
        <w:rPr>
          <w:rFonts w:ascii="Times New Roman" w:hAnsi="Times New Roman"/>
          <w:b/>
        </w:rPr>
        <w:t>2019</w:t>
      </w:r>
    </w:p>
    <w:p w:rsidR="00922A33" w:rsidRDefault="00922A33" w:rsidP="00DD6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2A33" w:rsidRPr="00922A33" w:rsidRDefault="00922A33" w:rsidP="00922A33">
      <w:pPr>
        <w:numPr>
          <w:ilvl w:val="0"/>
          <w:numId w:val="14"/>
        </w:numPr>
        <w:tabs>
          <w:tab w:val="left" w:pos="28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A3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DD6955" w:rsidRPr="00922A33" w:rsidRDefault="00DD6955" w:rsidP="00922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22A33" w:rsidRDefault="00922A33" w:rsidP="00DD6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</w:p>
    <w:p w:rsidR="00DD6955" w:rsidRPr="00922A33" w:rsidRDefault="00DD6955" w:rsidP="00DD6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3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Личностные   результаты</w:t>
      </w:r>
    </w:p>
    <w:p w:rsidR="00DD6955" w:rsidRPr="00922A33" w:rsidRDefault="00DD6955" w:rsidP="00922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мотивации к обучению,</w:t>
      </w:r>
    </w:p>
    <w:p w:rsidR="00DD6955" w:rsidRPr="00922A33" w:rsidRDefault="00DD6955" w:rsidP="00DD69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помощи им в самоорганизации и саморазвитии.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навыков учащихся, 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самостоятельно конструировать свои знания, ориентироваться в информационном пространстве, развитие критического</w:t>
      </w:r>
      <w:proofErr w:type="gramEnd"/>
    </w:p>
    <w:p w:rsidR="00DD6955" w:rsidRPr="00922A33" w:rsidRDefault="00DD6955" w:rsidP="00DD6955">
      <w:pPr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творческого мышления. </w:t>
      </w:r>
    </w:p>
    <w:p w:rsidR="00DD6955" w:rsidRPr="00922A33" w:rsidRDefault="00DD6955" w:rsidP="00DD6955">
      <w:pPr>
        <w:spacing w:after="0" w:line="240" w:lineRule="auto"/>
        <w:ind w:left="360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55" w:rsidRPr="00922A33" w:rsidRDefault="00DD6955" w:rsidP="00DD6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22A3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="00922A33" w:rsidRPr="00922A33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</w:p>
    <w:p w:rsidR="00DD6955" w:rsidRPr="00922A33" w:rsidRDefault="00DD6955" w:rsidP="00DD6955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2A33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планировать свое действие в  соответствии с поставленной задачей и условиями ее реализации, в том числе во внутреннем плане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</w:t>
      </w:r>
      <w:r w:rsidRPr="00922A33">
        <w:rPr>
          <w:rFonts w:ascii="Times New Roman" w:hAnsi="Times New Roman"/>
          <w:sz w:val="28"/>
          <w:szCs w:val="28"/>
        </w:rPr>
        <w:softHyphen/>
        <w:t>тату;</w:t>
      </w:r>
    </w:p>
    <w:p w:rsidR="00DD6955" w:rsidRPr="00922A33" w:rsidRDefault="00DD6955" w:rsidP="00DD69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2A33">
        <w:rPr>
          <w:rFonts w:ascii="Times New Roman" w:hAnsi="Times New Roman" w:cs="Times New Roman"/>
          <w:b/>
          <w:bCs/>
          <w:i/>
          <w:sz w:val="28"/>
          <w:szCs w:val="28"/>
        </w:rPr>
        <w:t>Познавательные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учиться: </w:t>
      </w:r>
      <w:proofErr w:type="gramStart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навыках</w:t>
      </w:r>
      <w:proofErr w:type="gramEnd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творческих задач и навыках поиска, анализа и интерпретации информации.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необходимые знания и с их помощью проделывать конкретную работу.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осуществлять поиск необходимой информации для вы</w:t>
      </w:r>
      <w:r w:rsidRPr="00922A33">
        <w:rPr>
          <w:rFonts w:ascii="Times New Roman" w:hAnsi="Times New Roman"/>
          <w:sz w:val="28"/>
          <w:szCs w:val="28"/>
        </w:rPr>
        <w:softHyphen/>
        <w:t>полнения учебных заданий с использованием учебной литера</w:t>
      </w:r>
      <w:r w:rsidRPr="00922A33">
        <w:rPr>
          <w:rFonts w:ascii="Times New Roman" w:hAnsi="Times New Roman"/>
          <w:sz w:val="28"/>
          <w:szCs w:val="28"/>
        </w:rPr>
        <w:softHyphen/>
        <w:t>туры;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основам смыслового чтения художественных</w:t>
      </w:r>
      <w:r w:rsidR="002D0B98">
        <w:rPr>
          <w:rFonts w:ascii="Times New Roman" w:hAnsi="Times New Roman"/>
          <w:sz w:val="28"/>
          <w:szCs w:val="28"/>
        </w:rPr>
        <w:t xml:space="preserve"> </w:t>
      </w:r>
      <w:r w:rsidRPr="00922A33">
        <w:rPr>
          <w:rFonts w:ascii="Times New Roman" w:hAnsi="Times New Roman"/>
          <w:sz w:val="28"/>
          <w:szCs w:val="28"/>
        </w:rPr>
        <w:t>и познава</w:t>
      </w:r>
      <w:r w:rsidRPr="00922A33">
        <w:rPr>
          <w:rFonts w:ascii="Times New Roman" w:hAnsi="Times New Roman"/>
          <w:sz w:val="28"/>
          <w:szCs w:val="28"/>
        </w:rPr>
        <w:softHyphen/>
        <w:t xml:space="preserve">тельных текстов, 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выделять</w:t>
      </w:r>
      <w:r w:rsidR="002D0B98">
        <w:rPr>
          <w:rFonts w:ascii="Times New Roman" w:hAnsi="Times New Roman"/>
          <w:sz w:val="28"/>
          <w:szCs w:val="28"/>
        </w:rPr>
        <w:t xml:space="preserve"> </w:t>
      </w:r>
      <w:r w:rsidRPr="00922A33">
        <w:rPr>
          <w:rFonts w:ascii="Times New Roman" w:hAnsi="Times New Roman"/>
          <w:sz w:val="28"/>
          <w:szCs w:val="28"/>
        </w:rPr>
        <w:t>существенную информацию из текс</w:t>
      </w:r>
      <w:r w:rsidRPr="00922A33">
        <w:rPr>
          <w:rFonts w:ascii="Times New Roman" w:hAnsi="Times New Roman"/>
          <w:sz w:val="28"/>
          <w:szCs w:val="28"/>
        </w:rPr>
        <w:softHyphen/>
        <w:t>тов разных видов;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</w:t>
      </w: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</w:t>
      </w:r>
      <w:r w:rsidR="002D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несущественных признаков;</w:t>
      </w:r>
    </w:p>
    <w:p w:rsidR="00DD6955" w:rsidRPr="00922A33" w:rsidRDefault="00DD6955" w:rsidP="00DD6955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2A33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выполнять </w:t>
      </w:r>
      <w:proofErr w:type="gramStart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ролив</w:t>
      </w:r>
      <w:proofErr w:type="spellEnd"/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(лидера, исполнителя, критика).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координировать свои усилия с усилиями других. 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договариваться </w:t>
      </w:r>
      <w:r w:rsidRPr="00922A33">
        <w:rPr>
          <w:rFonts w:ascii="Times New Roman" w:hAnsi="Times New Roman"/>
          <w:bCs/>
          <w:sz w:val="28"/>
          <w:szCs w:val="28"/>
        </w:rPr>
        <w:t xml:space="preserve">и </w:t>
      </w:r>
      <w:r w:rsidRPr="00922A33">
        <w:rPr>
          <w:rFonts w:ascii="Times New Roman" w:hAnsi="Times New Roman"/>
          <w:sz w:val="28"/>
          <w:szCs w:val="28"/>
        </w:rPr>
        <w:t>приходить к общему решению совме</w:t>
      </w:r>
      <w:r w:rsidRPr="00922A33">
        <w:rPr>
          <w:rFonts w:ascii="Times New Roman" w:hAnsi="Times New Roman"/>
          <w:sz w:val="28"/>
          <w:szCs w:val="28"/>
        </w:rPr>
        <w:softHyphen/>
        <w:t>стной деятельности, в том числе в ситуации столкновения инте</w:t>
      </w:r>
      <w:r w:rsidRPr="00922A33">
        <w:rPr>
          <w:rFonts w:ascii="Times New Roman" w:hAnsi="Times New Roman"/>
          <w:sz w:val="28"/>
          <w:szCs w:val="28"/>
        </w:rPr>
        <w:softHyphen/>
        <w:t>ресов;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DD6955" w:rsidRPr="00922A33" w:rsidRDefault="00DD6955" w:rsidP="00DD695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22A33">
        <w:rPr>
          <w:rFonts w:ascii="Times New Roman" w:hAnsi="Times New Roman"/>
          <w:sz w:val="28"/>
          <w:szCs w:val="28"/>
        </w:rPr>
        <w:t>собственной</w:t>
      </w:r>
      <w:proofErr w:type="gramEnd"/>
      <w:r w:rsidRPr="00922A33">
        <w:rPr>
          <w:rFonts w:ascii="Times New Roman" w:hAnsi="Times New Roman"/>
          <w:sz w:val="28"/>
          <w:szCs w:val="28"/>
        </w:rPr>
        <w:t>, и ориентироваться на</w:t>
      </w:r>
      <w:r w:rsidR="002D0B98">
        <w:rPr>
          <w:rFonts w:ascii="Times New Roman" w:hAnsi="Times New Roman"/>
          <w:sz w:val="28"/>
          <w:szCs w:val="28"/>
        </w:rPr>
        <w:t xml:space="preserve"> </w:t>
      </w:r>
      <w:r w:rsidRPr="00922A33">
        <w:rPr>
          <w:rFonts w:ascii="Times New Roman" w:hAnsi="Times New Roman"/>
          <w:sz w:val="28"/>
          <w:szCs w:val="28"/>
        </w:rPr>
        <w:t>позицию партнера в общении и взаимодействии;</w:t>
      </w:r>
    </w:p>
    <w:p w:rsidR="00DD6955" w:rsidRPr="00922A33" w:rsidRDefault="00DD6955" w:rsidP="00DD6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</w:t>
      </w:r>
    </w:p>
    <w:p w:rsidR="00DD6955" w:rsidRPr="00922A33" w:rsidRDefault="00DD6955" w:rsidP="00796B24">
      <w:pPr>
        <w:tabs>
          <w:tab w:val="left" w:pos="3120"/>
        </w:tabs>
        <w:spacing w:after="0" w:line="360" w:lineRule="auto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922A33">
        <w:rPr>
          <w:rFonts w:ascii="Times New Roman" w:eastAsia="@Arial Unicode MS" w:hAnsi="Times New Roman" w:cs="Times New Roman"/>
          <w:b/>
          <w:sz w:val="28"/>
          <w:szCs w:val="28"/>
        </w:rPr>
        <w:lastRenderedPageBreak/>
        <w:t>Обучающийся научится</w:t>
      </w:r>
      <w:r w:rsidR="00796B24" w:rsidRPr="00922A33">
        <w:rPr>
          <w:rFonts w:ascii="Times New Roman" w:eastAsia="@Arial Unicode MS" w:hAnsi="Times New Roman" w:cs="Times New Roman"/>
          <w:b/>
          <w:sz w:val="28"/>
          <w:szCs w:val="28"/>
        </w:rPr>
        <w:tab/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>овладение школьниками навыками изуче</w:t>
      </w:r>
      <w:r w:rsidRPr="00922A33">
        <w:rPr>
          <w:rFonts w:ascii="Times New Roman" w:hAnsi="Times New Roman" w:cs="Times New Roman"/>
          <w:sz w:val="28"/>
          <w:szCs w:val="28"/>
        </w:rPr>
        <w:t>ния природы</w:t>
      </w:r>
      <w:r w:rsidRPr="00922A33">
        <w:rPr>
          <w:rFonts w:ascii="Times New Roman" w:eastAsia="Calibri" w:hAnsi="Times New Roman" w:cs="Times New Roman"/>
          <w:sz w:val="28"/>
          <w:szCs w:val="28"/>
        </w:rPr>
        <w:t xml:space="preserve"> родного края</w:t>
      </w:r>
      <w:r w:rsidRPr="00922A33">
        <w:rPr>
          <w:rFonts w:ascii="Times New Roman" w:hAnsi="Times New Roman" w:cs="Times New Roman"/>
          <w:sz w:val="28"/>
          <w:szCs w:val="28"/>
        </w:rPr>
        <w:t>, её ресурсов.</w:t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>использование краеведческого материала в образовательном процессе (на уроках истории, литературы, географии)</w:t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 xml:space="preserve">пропаганда краеведческих знаний (газеты, выступления перед другими учащимися). </w:t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>овладение разнообразными формами и методами поиска знаний (справочной литературой дома, в библиотеке, в Интернете)</w:t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и свое рабочего места</w:t>
      </w:r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2A33">
        <w:rPr>
          <w:rFonts w:ascii="Times New Roman" w:eastAsia="Calibri" w:hAnsi="Times New Roman" w:cs="Times New Roman"/>
          <w:sz w:val="28"/>
          <w:szCs w:val="28"/>
        </w:rPr>
        <w:t>выполнение первичных исследовательские работ по краеведческой деятельности</w:t>
      </w:r>
      <w:r w:rsidRPr="00922A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B24" w:rsidRPr="00922A33" w:rsidRDefault="00796B24" w:rsidP="00796B2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22A33">
        <w:rPr>
          <w:rFonts w:ascii="Times New Roman" w:eastAsia="Calibri" w:hAnsi="Times New Roman" w:cs="Times New Roman"/>
          <w:sz w:val="28"/>
          <w:szCs w:val="28"/>
        </w:rPr>
        <w:t>составление вопросника, работа с информантами, запись информации, обработка собранного материала, работа над исследованием и докладом на итоговом занятии.</w:t>
      </w:r>
    </w:p>
    <w:p w:rsidR="00150D48" w:rsidRPr="00922A33" w:rsidRDefault="00150D48" w:rsidP="00150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обучения,  обучающиеся </w:t>
      </w:r>
      <w:r w:rsidRPr="00922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краеведческому направлению</w:t>
      </w:r>
    </w:p>
    <w:p w:rsidR="00150D48" w:rsidRPr="00922A33" w:rsidRDefault="00150D48" w:rsidP="00150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2A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Должны знать:</w:t>
      </w:r>
    </w:p>
    <w:p w:rsidR="00150D48" w:rsidRPr="00922A33" w:rsidRDefault="00150D48" w:rsidP="00150D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ключевые понятия;</w:t>
      </w:r>
    </w:p>
    <w:p w:rsidR="00150D48" w:rsidRPr="00922A33" w:rsidRDefault="00150D48" w:rsidP="00150D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классификацию экологических связей;</w:t>
      </w:r>
    </w:p>
    <w:p w:rsidR="00150D48" w:rsidRPr="00922A33" w:rsidRDefault="00150D48" w:rsidP="00150D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представителей редких организмов;</w:t>
      </w:r>
    </w:p>
    <w:p w:rsidR="00150D48" w:rsidRPr="00922A33" w:rsidRDefault="00150D48" w:rsidP="00150D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правила поведения в природе;</w:t>
      </w:r>
    </w:p>
    <w:p w:rsidR="00150D48" w:rsidRPr="00922A33" w:rsidRDefault="00150D48" w:rsidP="00150D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особенности природы родного края.</w:t>
      </w:r>
    </w:p>
    <w:p w:rsidR="00150D48" w:rsidRPr="00922A33" w:rsidRDefault="00150D48" w:rsidP="00150D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150D48" w:rsidRPr="00922A33" w:rsidRDefault="00150D48" w:rsidP="00150D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владеть ключевыми понятиями;</w:t>
      </w:r>
    </w:p>
    <w:p w:rsidR="00150D48" w:rsidRPr="00922A33" w:rsidRDefault="00150D48" w:rsidP="00150D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распознавать растения и животных родного края.</w:t>
      </w:r>
    </w:p>
    <w:p w:rsidR="00150D48" w:rsidRPr="00922A33" w:rsidRDefault="00150D48" w:rsidP="00150D4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По окончанию обучения,  обучающиеся </w:t>
      </w:r>
      <w:r w:rsidRPr="00922A33">
        <w:rPr>
          <w:rFonts w:ascii="Times New Roman" w:hAnsi="Times New Roman"/>
          <w:b/>
          <w:sz w:val="28"/>
          <w:szCs w:val="28"/>
        </w:rPr>
        <w:t>по исследовательскому направлению</w:t>
      </w:r>
    </w:p>
    <w:p w:rsidR="00150D48" w:rsidRPr="00922A33" w:rsidRDefault="00150D48" w:rsidP="00150D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b/>
          <w:i/>
          <w:sz w:val="28"/>
          <w:szCs w:val="28"/>
        </w:rPr>
        <w:t>Должны знать:</w:t>
      </w:r>
    </w:p>
    <w:p w:rsidR="00150D48" w:rsidRPr="00922A33" w:rsidRDefault="00150D48" w:rsidP="00150D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ключевые понятия;</w:t>
      </w:r>
    </w:p>
    <w:p w:rsidR="00150D48" w:rsidRPr="00922A33" w:rsidRDefault="00150D48" w:rsidP="00150D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методы исследовательской деятельности;</w:t>
      </w:r>
    </w:p>
    <w:p w:rsidR="00150D48" w:rsidRPr="00922A33" w:rsidRDefault="00150D48" w:rsidP="00150D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технологию проведения собственных исследований;</w:t>
      </w:r>
    </w:p>
    <w:p w:rsidR="00150D48" w:rsidRPr="00922A33" w:rsidRDefault="00150D48" w:rsidP="00150D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150D48" w:rsidRPr="00922A33" w:rsidRDefault="00150D48" w:rsidP="00150D4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b/>
          <w:i/>
          <w:sz w:val="28"/>
          <w:szCs w:val="28"/>
        </w:rPr>
        <w:t>Должны уметь: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видеть проблему;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ставить вопросы;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выдвигать гипотезы;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давать определения понятиям;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классифицировать;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применять методы исследовательской деятельности;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структурировать материал, готовить тексты, доклады;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объяснять, доказывать и защищать свои идеи;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проводить собственные исследования и выполнять творческие работы;</w:t>
      </w:r>
    </w:p>
    <w:p w:rsidR="00150D48" w:rsidRPr="00922A33" w:rsidRDefault="00150D48" w:rsidP="00150D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lastRenderedPageBreak/>
        <w:t>презентовать результаты собственных исследований, аргументировать свои суждения.</w:t>
      </w:r>
    </w:p>
    <w:p w:rsidR="00AD6750" w:rsidRPr="00922A33" w:rsidRDefault="00AD6750" w:rsidP="005E76F6">
      <w:pPr>
        <w:pStyle w:val="aa"/>
        <w:tabs>
          <w:tab w:val="left" w:pos="2410"/>
        </w:tabs>
        <w:contextualSpacing/>
        <w:rPr>
          <w:sz w:val="28"/>
          <w:szCs w:val="28"/>
        </w:rPr>
      </w:pPr>
    </w:p>
    <w:p w:rsidR="00796B24" w:rsidRPr="00922A33" w:rsidRDefault="00796B24" w:rsidP="005E76F6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  <w:r w:rsidRPr="00922A33">
        <w:rPr>
          <w:rFonts w:ascii="Times New Roman" w:hAnsi="Times New Roman" w:cs="Times New Roman"/>
          <w:b/>
          <w:sz w:val="28"/>
          <w:szCs w:val="28"/>
        </w:rPr>
        <w:t>2. Содержание курса внеурочной деятельности с указанием форм организации и видов де</w:t>
      </w:r>
      <w:r w:rsidR="005E76F6" w:rsidRPr="005E76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76F6" w:rsidRPr="00922A33">
        <w:rPr>
          <w:rFonts w:ascii="Times New Roman" w:hAnsi="Times New Roman"/>
          <w:sz w:val="28"/>
          <w:szCs w:val="28"/>
        </w:rPr>
        <w:t>а</w:t>
      </w:r>
      <w:proofErr w:type="gramStart"/>
      <w:r w:rsidR="005E76F6" w:rsidRPr="00922A33">
        <w:rPr>
          <w:rFonts w:ascii="Times New Roman" w:hAnsi="Times New Roman"/>
          <w:sz w:val="28"/>
          <w:szCs w:val="28"/>
        </w:rPr>
        <w:t>.</w:t>
      </w:r>
      <w:r w:rsidRPr="00922A33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922A33">
        <w:rPr>
          <w:rFonts w:ascii="Times New Roman" w:hAnsi="Times New Roman" w:cs="Times New Roman"/>
          <w:b/>
          <w:sz w:val="28"/>
          <w:szCs w:val="28"/>
        </w:rPr>
        <w:t>тельности</w:t>
      </w:r>
      <w:proofErr w:type="spellEnd"/>
    </w:p>
    <w:p w:rsidR="00796B24" w:rsidRPr="00922A33" w:rsidRDefault="00796B24" w:rsidP="005E76F6">
      <w:pPr>
        <w:pStyle w:val="a3"/>
        <w:numPr>
          <w:ilvl w:val="0"/>
          <w:numId w:val="9"/>
        </w:numPr>
        <w:tabs>
          <w:tab w:val="left" w:pos="2410"/>
        </w:tabs>
        <w:spacing w:beforeLines="30" w:before="72" w:afterLines="30" w:after="72"/>
        <w:ind w:right="851"/>
        <w:rPr>
          <w:rFonts w:ascii="Times New Roman" w:hAnsi="Times New Roman"/>
          <w:b/>
          <w:sz w:val="28"/>
          <w:szCs w:val="28"/>
        </w:rPr>
      </w:pPr>
      <w:r w:rsidRPr="00922A33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922A33">
        <w:rPr>
          <w:rFonts w:ascii="Times New Roman" w:hAnsi="Times New Roman"/>
          <w:sz w:val="28"/>
          <w:szCs w:val="28"/>
        </w:rPr>
        <w:t xml:space="preserve">курса внеурочной деятельности «Юные краеведы Урала»» </w:t>
      </w:r>
      <w:r w:rsidRPr="00922A33">
        <w:rPr>
          <w:rFonts w:ascii="Times New Roman" w:hAnsi="Times New Roman"/>
          <w:b/>
          <w:sz w:val="28"/>
          <w:szCs w:val="28"/>
        </w:rPr>
        <w:t xml:space="preserve">рассчитана на 4 года обучения. </w:t>
      </w:r>
    </w:p>
    <w:p w:rsidR="00796B24" w:rsidRPr="00922A33" w:rsidRDefault="00796B24" w:rsidP="005E76F6">
      <w:pPr>
        <w:pStyle w:val="a3"/>
        <w:numPr>
          <w:ilvl w:val="0"/>
          <w:numId w:val="9"/>
        </w:numPr>
        <w:tabs>
          <w:tab w:val="left" w:pos="2410"/>
        </w:tabs>
        <w:spacing w:beforeLines="30" w:before="72" w:afterLines="30" w:after="72"/>
        <w:ind w:right="851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Общее количество часов: 212 ч.</w:t>
      </w:r>
    </w:p>
    <w:p w:rsidR="00150D48" w:rsidRPr="00922A33" w:rsidRDefault="00796B24" w:rsidP="005E76F6">
      <w:pPr>
        <w:pStyle w:val="a3"/>
        <w:numPr>
          <w:ilvl w:val="0"/>
          <w:numId w:val="9"/>
        </w:numPr>
        <w:tabs>
          <w:tab w:val="left" w:pos="2410"/>
        </w:tabs>
        <w:spacing w:beforeLines="30" w:before="72" w:afterLines="30" w:after="72"/>
        <w:ind w:right="851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 xml:space="preserve">Из расчёта 1 час в неделю, 1 класс – 33 часа, 2 класс – 34 часа, 3 класс – 34 часа, </w:t>
      </w:r>
    </w:p>
    <w:p w:rsidR="00AD6750" w:rsidRPr="00922A33" w:rsidRDefault="00796B24" w:rsidP="005E76F6">
      <w:pPr>
        <w:pStyle w:val="a3"/>
        <w:numPr>
          <w:ilvl w:val="0"/>
          <w:numId w:val="9"/>
        </w:numPr>
        <w:tabs>
          <w:tab w:val="left" w:pos="2410"/>
        </w:tabs>
        <w:spacing w:beforeLines="30" w:before="72" w:afterLines="30" w:after="72"/>
        <w:ind w:right="851"/>
        <w:rPr>
          <w:rFonts w:ascii="Times New Roman" w:hAnsi="Times New Roman"/>
          <w:sz w:val="28"/>
          <w:szCs w:val="28"/>
        </w:rPr>
      </w:pPr>
      <w:r w:rsidRPr="00922A33">
        <w:rPr>
          <w:rFonts w:ascii="Times New Roman" w:hAnsi="Times New Roman"/>
          <w:sz w:val="28"/>
          <w:szCs w:val="28"/>
        </w:rPr>
        <w:t>4 класс – 34 час</w:t>
      </w:r>
    </w:p>
    <w:p w:rsidR="00150D48" w:rsidRPr="00922A33" w:rsidRDefault="00150D48" w:rsidP="005E76F6">
      <w:pPr>
        <w:spacing w:beforeLines="30" w:before="72" w:afterLines="30" w:after="72"/>
        <w:ind w:right="851"/>
        <w:rPr>
          <w:rFonts w:ascii="Times New Roman" w:hAnsi="Times New Roman" w:cs="Times New Roman"/>
          <w:sz w:val="28"/>
          <w:szCs w:val="28"/>
        </w:rPr>
      </w:pPr>
    </w:p>
    <w:p w:rsidR="00150D48" w:rsidRPr="00922A33" w:rsidRDefault="00150D48" w:rsidP="005E76F6">
      <w:pPr>
        <w:spacing w:beforeLines="30" w:before="72" w:afterLines="30" w:after="72"/>
        <w:ind w:right="851"/>
        <w:rPr>
          <w:rFonts w:ascii="Times New Roman" w:hAnsi="Times New Roman" w:cs="Times New Roman"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класс, 33 часа</w:t>
      </w: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22"/>
        <w:gridCol w:w="3596"/>
        <w:gridCol w:w="3054"/>
      </w:tblGrid>
      <w:tr w:rsidR="00AD6750" w:rsidRPr="00922A33" w:rsidTr="005E76F6">
        <w:tc>
          <w:tcPr>
            <w:tcW w:w="315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311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Виды </w:t>
            </w:r>
            <w:r w:rsidRPr="00922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  <w:tr w:rsidR="00AD6750" w:rsidRPr="00922A33" w:rsidTr="005E76F6">
        <w:tc>
          <w:tcPr>
            <w:tcW w:w="315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Моя семья(8 ч)</w:t>
            </w:r>
          </w:p>
        </w:tc>
        <w:tc>
          <w:tcPr>
            <w:tcW w:w="3753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D6750" w:rsidRPr="00922A33" w:rsidRDefault="00AD6750" w:rsidP="005E76F6">
            <w:pPr>
              <w:pStyle w:val="a8"/>
              <w:tabs>
                <w:tab w:val="left" w:pos="588"/>
              </w:tabs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922A33">
              <w:rPr>
                <w:rStyle w:val="ad"/>
                <w:sz w:val="28"/>
                <w:szCs w:val="28"/>
              </w:rPr>
              <w:t xml:space="preserve">изучить историю своей семьи, показать историю происхождения имён и фамилий, воспитывать интерес и уважение к своей семье, её истории, предкам, воспитывать толерантность, </w:t>
            </w:r>
            <w:r w:rsidRPr="00922A33">
              <w:rPr>
                <w:sz w:val="28"/>
                <w:szCs w:val="28"/>
              </w:rPr>
              <w:t>содействовать ребёнку в понимании особенности общественных отношений в семье.</w:t>
            </w:r>
          </w:p>
        </w:tc>
      </w:tr>
      <w:tr w:rsidR="00AD6750" w:rsidRPr="00922A33" w:rsidTr="005E76F6">
        <w:tc>
          <w:tcPr>
            <w:tcW w:w="315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Моя школа. (5 ч.)</w:t>
            </w:r>
          </w:p>
        </w:tc>
        <w:tc>
          <w:tcPr>
            <w:tcW w:w="3753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D6750" w:rsidRPr="00922A33" w:rsidRDefault="00AD6750" w:rsidP="00572CC1">
            <w:pPr>
              <w:pStyle w:val="a8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922A33">
              <w:rPr>
                <w:rStyle w:val="ad"/>
                <w:sz w:val="28"/>
                <w:szCs w:val="28"/>
              </w:rPr>
              <w:t xml:space="preserve">прививать любовь к родной школе, учить чувствовать первоклассника частью большой школьной семьи, изучать традиции родной школы, воспитывать дружеское отношение к одноклассникам, </w:t>
            </w:r>
            <w:r w:rsidRPr="00922A33">
              <w:rPr>
                <w:rStyle w:val="ad"/>
                <w:sz w:val="28"/>
                <w:szCs w:val="28"/>
              </w:rPr>
              <w:lastRenderedPageBreak/>
              <w:t>коммуникативные качества.</w:t>
            </w:r>
          </w:p>
        </w:tc>
      </w:tr>
      <w:tr w:rsidR="00AD6750" w:rsidRPr="00922A33" w:rsidTr="005E76F6">
        <w:tc>
          <w:tcPr>
            <w:tcW w:w="3159" w:type="dxa"/>
          </w:tcPr>
          <w:p w:rsidR="00AD6750" w:rsidRPr="00922A33" w:rsidRDefault="00AD6750" w:rsidP="00572CC1">
            <w:pPr>
              <w:pStyle w:val="a8"/>
              <w:spacing w:before="0" w:after="0"/>
              <w:jc w:val="both"/>
              <w:rPr>
                <w:rStyle w:val="ad"/>
                <w:b w:val="0"/>
                <w:sz w:val="28"/>
                <w:szCs w:val="28"/>
              </w:rPr>
            </w:pPr>
            <w:r w:rsidRPr="00922A33">
              <w:rPr>
                <w:rStyle w:val="ad"/>
                <w:sz w:val="28"/>
                <w:szCs w:val="28"/>
              </w:rPr>
              <w:lastRenderedPageBreak/>
              <w:t>Мой край (9 ч.)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выставки;</w:t>
            </w:r>
          </w:p>
        </w:tc>
        <w:tc>
          <w:tcPr>
            <w:tcW w:w="311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прививать любовь к родному краю, городу, воспитывать патриотизм через осознание ребёнком сопричастности к истории своего города,  познакомить с традициями села, рассказать о жителях родного города, воспитание гордости за свою Малую Родину.</w:t>
            </w:r>
          </w:p>
        </w:tc>
      </w:tr>
      <w:tr w:rsidR="00AD6750" w:rsidRPr="00922A33" w:rsidTr="005E76F6">
        <w:tc>
          <w:tcPr>
            <w:tcW w:w="3159" w:type="dxa"/>
          </w:tcPr>
          <w:p w:rsidR="00AD6750" w:rsidRPr="00922A33" w:rsidRDefault="00AD6750" w:rsidP="00572CC1">
            <w:pPr>
              <w:pStyle w:val="a8"/>
              <w:spacing w:before="0" w:after="0"/>
              <w:jc w:val="both"/>
              <w:rPr>
                <w:rStyle w:val="ad"/>
                <w:b w:val="0"/>
                <w:sz w:val="28"/>
                <w:szCs w:val="28"/>
              </w:rPr>
            </w:pPr>
            <w:r w:rsidRPr="00922A33">
              <w:rPr>
                <w:rStyle w:val="ad"/>
                <w:sz w:val="28"/>
                <w:szCs w:val="28"/>
              </w:rPr>
              <w:t>Мой район. Природа родного края. (11ч.)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53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proofErr w:type="gramStart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;п</w:t>
            </w:r>
            <w:proofErr w:type="gramEnd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оездки</w:t>
            </w:r>
            <w:proofErr w:type="spellEnd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</w:tc>
        <w:tc>
          <w:tcPr>
            <w:tcW w:w="311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обогатить детей знаниями, раскрывающими прошлое, историю района, прививать любовь к родной природе, воспитывать экологически грамотное отношение в природе;</w:t>
            </w:r>
          </w:p>
        </w:tc>
      </w:tr>
    </w:tbl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класс, 34 часа</w:t>
      </w: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3534"/>
        <w:gridCol w:w="2980"/>
      </w:tblGrid>
      <w:tr w:rsidR="00AD6750" w:rsidRPr="00922A33" w:rsidTr="005E76F6">
        <w:tc>
          <w:tcPr>
            <w:tcW w:w="317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646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2980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Виды </w:t>
            </w:r>
            <w:r w:rsidRPr="00922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  <w:tr w:rsidR="00AD6750" w:rsidRPr="00922A33" w:rsidTr="005E76F6">
        <w:tc>
          <w:tcPr>
            <w:tcW w:w="317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Введение (2 ч)</w:t>
            </w:r>
          </w:p>
        </w:tc>
        <w:tc>
          <w:tcPr>
            <w:tcW w:w="3646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будем изучать во 2 классе. </w:t>
            </w:r>
          </w:p>
        </w:tc>
      </w:tr>
      <w:tr w:rsidR="00AD6750" w:rsidRPr="00922A33" w:rsidTr="005E76F6">
        <w:tc>
          <w:tcPr>
            <w:tcW w:w="317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Моя семья (7 ч)</w:t>
            </w:r>
          </w:p>
        </w:tc>
        <w:tc>
          <w:tcPr>
            <w:tcW w:w="3646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работа; 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</w:tc>
        <w:tc>
          <w:tcPr>
            <w:tcW w:w="2980" w:type="dxa"/>
          </w:tcPr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Индивидуально-поисковая работа – история моего имени, история русских фамилий. Творческий  конкурс «Старая фотография рассказала…». Моя родословная - нарисовать родословное древо.</w:t>
            </w:r>
          </w:p>
        </w:tc>
      </w:tr>
      <w:tr w:rsidR="00AD6750" w:rsidRPr="00922A33" w:rsidTr="005E76F6">
        <w:tc>
          <w:tcPr>
            <w:tcW w:w="317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Моя школа (9 ч)</w:t>
            </w:r>
          </w:p>
        </w:tc>
        <w:tc>
          <w:tcPr>
            <w:tcW w:w="3646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работа; 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</w:tcPr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Моя школа: знакомство с традициями, историей своей школы (экскурсия по школе). Наши родители – выпускники школы. Встреча с ветеранами труда. Знакомство с творческими коллективами школы. Знаменитые выпускники – дети заранее получают творческие задания в группах, поисково-исследовательская работа.</w:t>
            </w:r>
          </w:p>
        </w:tc>
      </w:tr>
      <w:tr w:rsidR="00AD6750" w:rsidRPr="00922A33" w:rsidTr="005E76F6">
        <w:tc>
          <w:tcPr>
            <w:tcW w:w="317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 (16 ч)</w:t>
            </w:r>
          </w:p>
        </w:tc>
        <w:tc>
          <w:tcPr>
            <w:tcW w:w="3646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</w:tc>
        <w:tc>
          <w:tcPr>
            <w:tcW w:w="2980" w:type="dxa"/>
          </w:tcPr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 края. Сезонные изменения в жизни растений животных и растений. Сезонные изменения в труде людей. </w:t>
            </w:r>
          </w:p>
        </w:tc>
      </w:tr>
    </w:tbl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класс, 34 часа </w:t>
      </w: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48"/>
        <w:gridCol w:w="3538"/>
        <w:gridCol w:w="2878"/>
      </w:tblGrid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Виды </w:t>
            </w:r>
            <w:r w:rsidRPr="00922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Мой край на карте Родины 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(6 ч)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работа; 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смотры-конкурсы, 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Усвоение понятий большой и малой родины; формирование знаний о символах государства и Республики;  формирование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работать с картой Р</w:t>
            </w:r>
            <w:r w:rsidR="00572CC1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оссии,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показать красоту Уральских гор.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и географическое по</w:t>
            </w:r>
            <w:r w:rsidR="00572CC1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 Урала.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государственной символикой. Знакомство с картой района, границы, история образования. Изучение местной топонимики, составление кратких сообщений, сбор материалов. </w:t>
            </w:r>
          </w:p>
        </w:tc>
      </w:tr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Водоёмы нашего края  (7 ч)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экскурсии; поездки, походы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работа; 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основных понятий; формирование умений определять виды рыб; формирование умений  правильно вести себя в природе.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«Ещё раз о воде»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воде в народном творчестве, подготовка альбома с пословицами и поговорками о воде, конкурс рисунков «Как защитить нашу воду»</w:t>
            </w:r>
          </w:p>
        </w:tc>
      </w:tr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Растительный мир нашего края (7 ч)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смотры-конкурсы,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усвоение основных понятий раздела; формирование умения правильно вести себя в природе, умения выявлять признаки растительного мира; знакомство с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видовым составом растений своей области и растениями, занесенными в Красную книгу.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Содержание: Растительный мир (общие понятия). Характерные признаки растений. Дикорастущие и культурные растения. Плоды растения. Сорняки. Растения, влияющие на здоровье человека. Комнатные растения. Растения своей области. Лекарственные растения. Охрана растений. </w:t>
            </w:r>
            <w:proofErr w:type="spellStart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Краснокнижные</w:t>
            </w:r>
            <w:proofErr w:type="spellEnd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растения.</w:t>
            </w:r>
          </w:p>
        </w:tc>
      </w:tr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Животный мир нашего края 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(8 ч)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 работа; 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проводится в форме виртуального путешествия в растительный и животн</w:t>
            </w:r>
            <w:r w:rsidR="00572CC1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мир Урала.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Видовой состав растительного покрова и животного мира природного комплекса нашей природной зоны; территории района с коренной и вторичной растительностью; численность животного мира нашего края (много, мало); животный мир рек, водоемов; сроки сбора лекарственных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растений и правила их заготовки; сроки и количество промысловых животных, которых можно добывать в нашем крае в охотничий сезон;</w:t>
            </w:r>
            <w:proofErr w:type="gramEnd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растения и животные края, района, занесенные в Красную книгу.</w:t>
            </w:r>
          </w:p>
        </w:tc>
      </w:tr>
      <w:tr w:rsidR="00AD6750" w:rsidRPr="00922A33" w:rsidTr="005E76F6">
        <w:tc>
          <w:tcPr>
            <w:tcW w:w="3261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природы родного края  (6 ч)</w:t>
            </w:r>
          </w:p>
        </w:tc>
        <w:tc>
          <w:tcPr>
            <w:tcW w:w="3685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дела.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</w:tc>
        <w:tc>
          <w:tcPr>
            <w:tcW w:w="2977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основных понятий раздела; формирование знаний законов об охране  природы; формирование представления об охраняемых территориях </w:t>
            </w:r>
            <w:r w:rsidR="00572CC1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</w:tr>
    </w:tbl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A33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класс, 34часа</w:t>
      </w:r>
    </w:p>
    <w:p w:rsidR="00AD6750" w:rsidRPr="00922A33" w:rsidRDefault="00AD6750" w:rsidP="00AD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93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20"/>
        <w:gridCol w:w="2769"/>
      </w:tblGrid>
      <w:tr w:rsidR="00AD6750" w:rsidRPr="00922A33" w:rsidTr="005E76F6">
        <w:tc>
          <w:tcPr>
            <w:tcW w:w="3544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3620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Форма организации</w:t>
            </w:r>
          </w:p>
        </w:tc>
        <w:tc>
          <w:tcPr>
            <w:tcW w:w="2769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Виды </w:t>
            </w:r>
            <w:r w:rsidRPr="00922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  <w:tr w:rsidR="00AD6750" w:rsidRPr="00922A33" w:rsidTr="005E76F6">
        <w:tc>
          <w:tcPr>
            <w:tcW w:w="3544" w:type="dxa"/>
          </w:tcPr>
          <w:p w:rsidR="00AD6750" w:rsidRPr="00922A33" w:rsidRDefault="00AD6750" w:rsidP="00572CC1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Введение (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</w:t>
            </w:r>
            <w:proofErr w:type="gramStart"/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0" w:type="dxa"/>
          </w:tcPr>
          <w:p w:rsidR="00AD6750" w:rsidRPr="00922A33" w:rsidRDefault="00AD6750" w:rsidP="005E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E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E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E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</w:tc>
        <w:tc>
          <w:tcPr>
            <w:tcW w:w="2769" w:type="dxa"/>
          </w:tcPr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750" w:rsidRPr="00922A33" w:rsidTr="005E76F6">
        <w:tc>
          <w:tcPr>
            <w:tcW w:w="3544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 край на карте России (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ч)</w:t>
            </w:r>
          </w:p>
        </w:tc>
        <w:tc>
          <w:tcPr>
            <w:tcW w:w="3620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поездки,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смотры-конкурсы, выставки;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Территория и географическое </w:t>
            </w:r>
            <w:r w:rsidRPr="00922A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положение Башкортостана. Знакомство с картой района, границы, история образования. Изучение местной топонимики, составление кратких сообщений, сбор материалов.</w:t>
            </w:r>
          </w:p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Творческая работа «Загадочный мир названий»</w:t>
            </w:r>
          </w:p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объяснение наиболее значимых топонимов. Легенды и предания.</w:t>
            </w:r>
          </w:p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реки и </w:t>
            </w:r>
            <w:r w:rsidR="00572CC1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речушки. Кунгурская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пещера. Озера нашего края. Обобщение – фотовыставка, выставка творческих работ учащихся «Люби и знай свой край родной»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6750" w:rsidRPr="00922A33" w:rsidTr="005E76F6">
        <w:tc>
          <w:tcPr>
            <w:tcW w:w="3544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моего края (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ч)</w:t>
            </w:r>
          </w:p>
        </w:tc>
        <w:tc>
          <w:tcPr>
            <w:tcW w:w="3620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поездки, </w:t>
            </w: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походы;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bCs/>
                <w:iCs/>
                <w:sz w:val="28"/>
                <w:szCs w:val="28"/>
              </w:rPr>
            </w:pPr>
            <w:r w:rsidRPr="00922A33">
              <w:rPr>
                <w:bCs/>
                <w:iCs/>
                <w:sz w:val="28"/>
                <w:szCs w:val="28"/>
              </w:rPr>
              <w:lastRenderedPageBreak/>
              <w:t xml:space="preserve">Наш край в далеком прошлом (экскурсия в краеведческий музей). Наш </w:t>
            </w:r>
            <w:r w:rsidRPr="00922A33">
              <w:rPr>
                <w:bCs/>
                <w:iCs/>
                <w:sz w:val="28"/>
                <w:szCs w:val="28"/>
              </w:rPr>
              <w:lastRenderedPageBreak/>
              <w:t>край в годы Великой Отечественной войны”.</w:t>
            </w:r>
          </w:p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1.  События истории, жизни и деятельности героев войны, живших на территории края, района, села.</w:t>
            </w:r>
          </w:p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2.  Творческая работа «Расскажи о своем герое». Можно предложить детям узнать, кто из героев или членов их семей проживает рядом.</w:t>
            </w:r>
          </w:p>
          <w:p w:rsidR="00AD6750" w:rsidRPr="00922A33" w:rsidRDefault="00AD6750" w:rsidP="00572CC1">
            <w:pPr>
              <w:pStyle w:val="a8"/>
              <w:tabs>
                <w:tab w:val="left" w:pos="8820"/>
              </w:tabs>
              <w:spacing w:before="0" w:after="0"/>
              <w:ind w:right="535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3. Встречи с ветеранами, героями Великой Отечественной войны, тружениками трудового фронта. </w:t>
            </w:r>
            <w:r w:rsidR="00572CC1" w:rsidRPr="00922A33">
              <w:rPr>
                <w:sz w:val="28"/>
                <w:szCs w:val="28"/>
              </w:rPr>
              <w:t xml:space="preserve">Столица Среднего </w:t>
            </w:r>
            <w:proofErr w:type="gramStart"/>
            <w:r w:rsidR="00572CC1" w:rsidRPr="00922A33">
              <w:rPr>
                <w:sz w:val="28"/>
                <w:szCs w:val="28"/>
              </w:rPr>
              <w:t>Урала-Екатеринбург</w:t>
            </w:r>
            <w:proofErr w:type="gramEnd"/>
            <w:r w:rsidR="00572CC1" w:rsidRPr="00922A33">
              <w:rPr>
                <w:sz w:val="28"/>
                <w:szCs w:val="28"/>
              </w:rPr>
              <w:t>.</w:t>
            </w:r>
            <w:r w:rsidRPr="00922A33">
              <w:rPr>
                <w:sz w:val="28"/>
                <w:szCs w:val="28"/>
              </w:rPr>
              <w:t xml:space="preserve"> Истор</w:t>
            </w:r>
            <w:r w:rsidR="00572CC1" w:rsidRPr="00922A33">
              <w:rPr>
                <w:sz w:val="28"/>
                <w:szCs w:val="28"/>
              </w:rPr>
              <w:t>ия образования города. Герб. История образования.</w:t>
            </w:r>
            <w:r w:rsidRPr="00922A33">
              <w:rPr>
                <w:sz w:val="28"/>
                <w:szCs w:val="28"/>
              </w:rPr>
              <w:t xml:space="preserve"> История образования моей малой Родины – города </w:t>
            </w:r>
            <w:r w:rsidR="00572CC1" w:rsidRPr="00922A33">
              <w:rPr>
                <w:sz w:val="28"/>
                <w:szCs w:val="28"/>
              </w:rPr>
              <w:t>Нижнего Тагила.</w:t>
            </w:r>
          </w:p>
        </w:tc>
      </w:tr>
      <w:tr w:rsidR="00AD6750" w:rsidRPr="00922A33" w:rsidTr="005E76F6">
        <w:tc>
          <w:tcPr>
            <w:tcW w:w="3544" w:type="dxa"/>
          </w:tcPr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прославили наш край родной (12ч)</w:t>
            </w:r>
          </w:p>
        </w:tc>
        <w:tc>
          <w:tcPr>
            <w:tcW w:w="3620" w:type="dxa"/>
          </w:tcPr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викторины;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экскурсии, поездки, походы;</w:t>
            </w:r>
          </w:p>
          <w:p w:rsidR="00AD6750" w:rsidRPr="00922A33" w:rsidRDefault="00AD6750" w:rsidP="00572C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8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творческие дела;</w:t>
            </w:r>
          </w:p>
          <w:p w:rsidR="00AD6750" w:rsidRPr="00922A33" w:rsidRDefault="00AD6750" w:rsidP="00572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Литературное, художественное, музыкальное творчество, СМИ, физкультура и спорт; земляки, прославившие родной край.</w:t>
            </w:r>
          </w:p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      </w:r>
          </w:p>
          <w:p w:rsidR="00AD6750" w:rsidRPr="00922A33" w:rsidRDefault="00AD6750" w:rsidP="00572CC1">
            <w:pPr>
              <w:widowControl w:val="0"/>
              <w:tabs>
                <w:tab w:val="left" w:pos="8820"/>
              </w:tabs>
              <w:autoSpaceDE w:val="0"/>
              <w:autoSpaceDN w:val="0"/>
              <w:adjustRightInd w:val="0"/>
              <w:ind w:righ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- в местный краеведческий музей; посещение творческих выставок земляков</w:t>
            </w:r>
            <w:r w:rsidR="00554D2B" w:rsidRPr="009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памятников в честь героев.</w:t>
            </w:r>
          </w:p>
        </w:tc>
      </w:tr>
    </w:tbl>
    <w:p w:rsidR="00AD6750" w:rsidRPr="00922A33" w:rsidRDefault="00AD6750" w:rsidP="00AD6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6750" w:rsidRPr="00922A33" w:rsidRDefault="00AD6750" w:rsidP="00AD6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E4FD7" w:rsidRPr="00922A33" w:rsidRDefault="005E76F6" w:rsidP="00922A33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3.Календарно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="00AD6750" w:rsidRPr="00922A33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FE70E7" w:rsidRPr="00922A33" w:rsidRDefault="005E76F6" w:rsidP="009E4F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r w:rsidR="00FE70E7" w:rsidRPr="00922A3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 класс  </w:t>
      </w:r>
      <w:r w:rsidR="00FE70E7" w:rsidRPr="00922A3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(33 часа)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5376"/>
        <w:gridCol w:w="1696"/>
      </w:tblGrid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E70E7" w:rsidRPr="00922A33" w:rsidTr="005E76F6">
        <w:tc>
          <w:tcPr>
            <w:tcW w:w="9169" w:type="dxa"/>
            <w:gridSpan w:val="3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Что такое семья? Вводное занятие.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Кто я? Где живу?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Мой папа. Моя мама.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Знакомство с профессиями. 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Показ детской презентации «Такие разные профессии». 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Профессии моих родителей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Моя бабушка. Мой дедушка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Конкурс рисунков «Моя семья»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9169" w:type="dxa"/>
            <w:gridSpan w:val="3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Дом, в котором я учусь. Экскурсия по школе и школьному двору.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Моя школа. Достижения моей школы.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Традиции школы. Законы и заповеди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Мой класс. Правила поведения в классе. Ролевая игра.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школа» 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9169" w:type="dxa"/>
            <w:gridSpan w:val="3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2" w:type="dxa"/>
          </w:tcPr>
          <w:p w:rsidR="00FE70E7" w:rsidRPr="00922A33" w:rsidRDefault="00572CC1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Мой край – Средний Урал</w:t>
            </w:r>
            <w:r w:rsidR="00FE70E7" w:rsidRPr="00922A33">
              <w:rPr>
                <w:sz w:val="28"/>
                <w:szCs w:val="28"/>
              </w:rPr>
              <w:t>. Символика.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pacing w:val="-8"/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Мой город. История моего города.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pacing w:val="-8"/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Экскурсия в краеведческий музей.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Мой любимый уголок села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Памятные места моего города. Экскурсия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Мои известные земляки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Традиции родного города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Посещение городской детской библиотеки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«Мой родной город» 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9169" w:type="dxa"/>
            <w:gridSpan w:val="3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r w:rsidR="009E4FD7"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</w:t>
            </w: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. Природа родного края.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2" w:type="dxa"/>
          </w:tcPr>
          <w:p w:rsidR="00FE70E7" w:rsidRPr="00922A33" w:rsidRDefault="00150D48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>Город Нижний Тагил</w:t>
            </w:r>
            <w:r w:rsidR="00FE70E7" w:rsidRPr="00922A33">
              <w:rPr>
                <w:sz w:val="28"/>
                <w:szCs w:val="28"/>
              </w:rPr>
              <w:t xml:space="preserve">. Вводное занятие.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Растения родного края. Экскурсия в природу.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Насекомые нашего края.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Обитатели вод. Общие признаки рыб.  Охрана рыбных богатств.  Викторина «Золотая рыбка».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Птицы нашего края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28 -29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Охрана птиц. Сооружение и установка скворечников, кормушек.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Звери, обитающие на территории нашего района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«В мире животных». Викторина.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pStyle w:val="a8"/>
              <w:spacing w:before="0" w:after="0"/>
              <w:jc w:val="both"/>
              <w:rPr>
                <w:sz w:val="28"/>
                <w:szCs w:val="28"/>
              </w:rPr>
            </w:pPr>
            <w:r w:rsidRPr="00922A33">
              <w:rPr>
                <w:sz w:val="28"/>
                <w:szCs w:val="28"/>
              </w:rPr>
              <w:t xml:space="preserve">Конкурс рисунков «Природа родного края» 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2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курсу «Край, в котором я живу»</w:t>
            </w:r>
          </w:p>
        </w:tc>
        <w:tc>
          <w:tcPr>
            <w:tcW w:w="1701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66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2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4FD7" w:rsidRPr="00922A33" w:rsidRDefault="009E4FD7" w:rsidP="009E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70E7" w:rsidRPr="00922A33" w:rsidRDefault="005E76F6" w:rsidP="009E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FE70E7" w:rsidRPr="00922A33">
        <w:rPr>
          <w:rFonts w:ascii="Times New Roman" w:eastAsia="Times New Roman" w:hAnsi="Times New Roman" w:cs="Times New Roman"/>
          <w:sz w:val="28"/>
          <w:szCs w:val="28"/>
          <w:lang w:eastAsia="zh-CN"/>
        </w:rPr>
        <w:t>2 класс  (34ч)</w:t>
      </w:r>
    </w:p>
    <w:p w:rsidR="00FE70E7" w:rsidRPr="00922A33" w:rsidRDefault="00FE70E7" w:rsidP="009E4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5455"/>
        <w:gridCol w:w="1617"/>
      </w:tblGrid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2часа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краеведение? Зачем и как </w:t>
            </w: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изучают родной край?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Родина? С чего начинается родина?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Моя семья 7 часов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История моего имени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История русских фамилий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9" w:type="dxa"/>
          </w:tcPr>
          <w:p w:rsidR="00FE70E7" w:rsidRPr="00922A33" w:rsidRDefault="00FE70E7" w:rsidP="009E4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Мои предки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Все работы хороши (фамильные династии)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Обобщение. Выпуск стенгазет « Моя семья»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Моя школа 9 часов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История создания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Школьные традиции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Наши  родители – выпускники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труда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нашей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учащихся и выпускников нашей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Спортивные достижения учащихся и выпускников нашей школы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родного края 17 часов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Погода края. Сезонные изменения в жизни растений, животных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Погода края. Сезонные изменения в труде людей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Сезонные изменения. Охрана здоровья.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Животный и растительный мир нашего края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(редкие)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 (редкие), мхи, грибы.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Охрана природы. Экологические проблемы края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A0620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Конкурс рисунков, творческих работ: стихов, рассказов, поделок. «Люби и знай свой край родной»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A0620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родной край?»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49" w:type="dxa"/>
          </w:tcPr>
          <w:p w:rsidR="00FE70E7" w:rsidRPr="00922A33" w:rsidRDefault="00FA0620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9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4FD7" w:rsidRPr="00922A33" w:rsidRDefault="009E4FD7" w:rsidP="005C5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70E7" w:rsidRPr="00922A33" w:rsidRDefault="00FE70E7" w:rsidP="005C5C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zh-CN"/>
        </w:rPr>
        <w:t>3 класс  (34ч)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832"/>
        <w:gridCol w:w="5403"/>
        <w:gridCol w:w="1617"/>
      </w:tblGrid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 на карте Родины (6 часов)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Я – гражданин России.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73" w:type="dxa"/>
          </w:tcPr>
          <w:p w:rsidR="00FE70E7" w:rsidRPr="00922A33" w:rsidRDefault="00150D48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Моя Родина - Средний Урал</w:t>
            </w:r>
            <w:r w:rsidR="00FE70E7" w:rsidRPr="0092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5573" w:type="dxa"/>
          </w:tcPr>
          <w:p w:rsidR="00FE70E7" w:rsidRPr="00922A33" w:rsidRDefault="00150D48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Символика Родины, моего края, моего города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73" w:type="dxa"/>
          </w:tcPr>
          <w:p w:rsidR="00FE70E7" w:rsidRPr="00922A33" w:rsidRDefault="00150D48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Столица среднего Урала - Екатеринбург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73" w:type="dxa"/>
          </w:tcPr>
          <w:p w:rsidR="00FE70E7" w:rsidRPr="00922A33" w:rsidRDefault="00150D48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Каменный пояс Урала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Водоёмы нашего края  (7 часов)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Реки, озёра, водоёмы</w:t>
            </w:r>
            <w:r w:rsidR="00150D48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нашего города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73" w:type="dxa"/>
          </w:tcPr>
          <w:p w:rsidR="00FE70E7" w:rsidRPr="00922A33" w:rsidRDefault="00150D48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Красавица – река Тагил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Поэты и художн</w:t>
            </w:r>
            <w:r w:rsidR="00150D48" w:rsidRPr="00922A33">
              <w:rPr>
                <w:rFonts w:ascii="Times New Roman" w:hAnsi="Times New Roman" w:cs="Times New Roman"/>
                <w:sz w:val="28"/>
                <w:szCs w:val="28"/>
              </w:rPr>
              <w:t>ики о красоте водоёмов</w:t>
            </w: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Обитатели наших водоёмов.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Охрана водоёмов.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 нашего края (7 часов)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Наши леса, луга, болота.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Берёза – символ России.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Лекарственные травы.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Грибы (ядовитые и съедобные)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573" w:type="dxa"/>
          </w:tcPr>
          <w:p w:rsidR="00FE70E7" w:rsidRPr="00922A33" w:rsidRDefault="00FE70E7" w:rsidP="00150D48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Растения, занесенные в </w:t>
            </w:r>
            <w:proofErr w:type="gram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proofErr w:type="gram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кн</w:t>
            </w:r>
            <w:r w:rsidR="00150D48" w:rsidRPr="00922A33">
              <w:rPr>
                <w:rFonts w:ascii="Times New Roman" w:hAnsi="Times New Roman" w:cs="Times New Roman"/>
                <w:sz w:val="28"/>
                <w:szCs w:val="28"/>
              </w:rPr>
              <w:t>ига Урала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«Бабушкина кладовая» Игровая программа</w:t>
            </w:r>
          </w:p>
        </w:tc>
        <w:tc>
          <w:tcPr>
            <w:tcW w:w="1617" w:type="dxa"/>
          </w:tcPr>
          <w:p w:rsidR="00FE70E7" w:rsidRPr="00922A33" w:rsidRDefault="009E4FD7" w:rsidP="00FE70E7">
            <w:pPr>
              <w:spacing w:line="156" w:lineRule="atLeast"/>
              <w:ind w:left="-1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нашего края (8 часов)</w:t>
            </w:r>
          </w:p>
        </w:tc>
        <w:tc>
          <w:tcPr>
            <w:tcW w:w="1617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Звери леса.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Птицы нашего края.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«Животный мир нашего края»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Животные, занесённые в Красную к</w:t>
            </w:r>
            <w:r w:rsidR="00150D48" w:rsidRPr="00922A33">
              <w:rPr>
                <w:rFonts w:ascii="Times New Roman" w:hAnsi="Times New Roman" w:cs="Times New Roman"/>
                <w:sz w:val="28"/>
                <w:szCs w:val="28"/>
              </w:rPr>
              <w:t>нигу  Урала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Сочинение загадок о животных.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«Лесная карусель». Игровая программа.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3" w:type="dxa"/>
          </w:tcPr>
          <w:p w:rsidR="00FE70E7" w:rsidRPr="00922A33" w:rsidRDefault="009E4FD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природы родного края  (6часов</w:t>
            </w:r>
            <w:r w:rsidR="00FE70E7"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:rsidR="00FE70E7" w:rsidRPr="00922A33" w:rsidRDefault="00FE70E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5573" w:type="dxa"/>
          </w:tcPr>
          <w:p w:rsidR="00FE70E7" w:rsidRPr="00922A33" w:rsidRDefault="00981AD2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Охрана природы Урала</w:t>
            </w:r>
            <w:r w:rsidR="00FE70E7" w:rsidRPr="0092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spacing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Заповедники, заказники.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spacing w:line="15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краеведческого музея.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A0620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Экскурсия «Разнообразие родного края»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95" w:type="dxa"/>
          </w:tcPr>
          <w:p w:rsidR="00FE70E7" w:rsidRPr="00922A33" w:rsidRDefault="00FA0620" w:rsidP="00FE7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573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17" w:type="dxa"/>
          </w:tcPr>
          <w:p w:rsidR="00FE70E7" w:rsidRPr="00922A33" w:rsidRDefault="009E4FD7" w:rsidP="009E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4FD7" w:rsidRPr="00922A33" w:rsidRDefault="009E4FD7" w:rsidP="0098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70E7" w:rsidRPr="00922A33" w:rsidRDefault="00FE70E7" w:rsidP="009E4F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A33">
        <w:rPr>
          <w:rFonts w:ascii="Times New Roman" w:eastAsia="Times New Roman" w:hAnsi="Times New Roman" w:cs="Times New Roman"/>
          <w:sz w:val="28"/>
          <w:szCs w:val="28"/>
          <w:lang w:eastAsia="zh-CN"/>
        </w:rPr>
        <w:t>4 класс  (34ч)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5334"/>
        <w:gridCol w:w="1817"/>
      </w:tblGrid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2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Введение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Что будем изучать в 4 классе по курсу «Родной край»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Наш край на карте России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981AD2" w:rsidRPr="00922A33">
              <w:rPr>
                <w:rFonts w:ascii="Times New Roman" w:hAnsi="Times New Roman" w:cs="Times New Roman"/>
                <w:sz w:val="28"/>
                <w:szCs w:val="28"/>
              </w:rPr>
              <w:t>я Урала</w:t>
            </w: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России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</w:tcPr>
          <w:p w:rsidR="00FE70E7" w:rsidRPr="00922A33" w:rsidRDefault="00981AD2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Экскурсия по городу Нижний Тагил</w:t>
            </w:r>
            <w:r w:rsidR="00FE70E7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(виртуальная экскурсия)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Удивительные города, поселки – необычные названия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Удивительные города, поселки – необычные названия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Живописные поселки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</w:tcPr>
          <w:p w:rsidR="00FE70E7" w:rsidRPr="00922A33" w:rsidRDefault="00981AD2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Водоёмы и их история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Малые реки и речушки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</w:tcPr>
          <w:p w:rsidR="00FE70E7" w:rsidRPr="00922A33" w:rsidRDefault="00981AD2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</w:tcPr>
          <w:p w:rsidR="00FE70E7" w:rsidRPr="00922A33" w:rsidRDefault="00981AD2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Чем загрязняется вода. Как река защищается от загрязнений. Как охраняют водные ресурсы.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Обобщение: «Люби и знай свой край родной»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Расскажем о родном крае первоклассникам и воспитанникам детских садов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моего края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 край в далеком прошлом</w:t>
            </w:r>
            <w:r w:rsidR="00981AD2" w:rsidRPr="00922A33">
              <w:rPr>
                <w:rFonts w:ascii="Times New Roman" w:hAnsi="Times New Roman" w:cs="Times New Roman"/>
                <w:sz w:val="28"/>
                <w:szCs w:val="28"/>
              </w:rPr>
              <w:t>. Демидовы и Урал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 край в далеком прошлом</w:t>
            </w:r>
            <w:r w:rsidR="00981AD2" w:rsidRPr="00922A33">
              <w:rPr>
                <w:rFonts w:ascii="Times New Roman" w:hAnsi="Times New Roman" w:cs="Times New Roman"/>
                <w:sz w:val="28"/>
                <w:szCs w:val="28"/>
              </w:rPr>
              <w:t>. Черепановы.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Наш край в годы Великой Отечественной войны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4" w:type="dxa"/>
          </w:tcPr>
          <w:p w:rsidR="00FE70E7" w:rsidRPr="00922A33" w:rsidRDefault="00981AD2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4" w:type="dxa"/>
          </w:tcPr>
          <w:p w:rsidR="00FE70E7" w:rsidRPr="00922A33" w:rsidRDefault="00572CC1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 – столица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СреднегоУрала</w:t>
            </w:r>
            <w:proofErr w:type="spellEnd"/>
            <w:r w:rsidR="00FE70E7" w:rsidRPr="00922A33">
              <w:rPr>
                <w:rFonts w:ascii="Times New Roman" w:hAnsi="Times New Roman" w:cs="Times New Roman"/>
                <w:sz w:val="28"/>
                <w:szCs w:val="28"/>
              </w:rPr>
              <w:t>. История образования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Герб </w:t>
            </w:r>
            <w:r w:rsidR="00572CC1" w:rsidRPr="00922A33">
              <w:rPr>
                <w:rFonts w:ascii="Times New Roman" w:hAnsi="Times New Roman" w:cs="Times New Roman"/>
                <w:sz w:val="28"/>
                <w:szCs w:val="28"/>
              </w:rPr>
              <w:t>Екатеринбурга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1B4708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ия города 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История образования нашего города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История образования нашего города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b/>
                <w:sz w:val="28"/>
                <w:szCs w:val="28"/>
              </w:rPr>
              <w:t>Они прославили наш край родной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4" w:type="dxa"/>
          </w:tcPr>
          <w:p w:rsidR="00FE70E7" w:rsidRPr="00922A33" w:rsidRDefault="000353B1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Промышленные инженеры Кузнецов Е.Г., Черепановы, горный инженер  </w:t>
            </w:r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Гумбольдт </w:t>
            </w:r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14" w:type="dxa"/>
          </w:tcPr>
          <w:p w:rsidR="00FE70E7" w:rsidRPr="00922A33" w:rsidRDefault="00A97A5B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Изобретатель, создатель первого велосипеда  Артамонов Е.М., слесарный мастер-изобретатель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Шептаев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FE70E7" w:rsidRPr="00922A33" w:rsidRDefault="00FE70E7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исатель </w:t>
            </w:r>
            <w:proofErr w:type="gramStart"/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 Д. Н., </w:t>
            </w:r>
            <w:proofErr w:type="spellStart"/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>Бондин</w:t>
            </w:r>
            <w:proofErr w:type="spellEnd"/>
            <w:r w:rsidR="00A97A5B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FE70E7" w:rsidRPr="00922A33" w:rsidRDefault="00FD1ADD" w:rsidP="00FE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уральской лаковой росписи мастера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Худояровы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Дубасниковых</w:t>
            </w:r>
            <w:proofErr w:type="spellEnd"/>
          </w:p>
        </w:tc>
        <w:tc>
          <w:tcPr>
            <w:tcW w:w="1843" w:type="dxa"/>
          </w:tcPr>
          <w:p w:rsidR="00FE70E7" w:rsidRPr="00922A33" w:rsidRDefault="00FE70E7" w:rsidP="00F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FE70E7" w:rsidRPr="00922A33" w:rsidRDefault="00FD1ADD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Каслинское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чугунное литьё – город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ЮжногоУрала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Касли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FE70E7" w:rsidRPr="00922A33" w:rsidRDefault="00722E37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Нижний Тагил уникален тем, что единственный в мире имеет непрерывное производство: добывают руду, обрабатывают (НТМК), производят готовую продукцию на Уралвагонзаводе.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FE70E7" w:rsidRPr="00922A33" w:rsidRDefault="00FE70E7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Их именами назван</w:t>
            </w:r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>ы улицы родного города, связанных с ВОВ 39 улиц.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FE70E7" w:rsidRPr="00922A33" w:rsidRDefault="00FE70E7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Их именами назва</w:t>
            </w:r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ны улицы родного города, </w:t>
            </w:r>
            <w:r w:rsidR="00554D2B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8 улиц </w:t>
            </w:r>
            <w:proofErr w:type="spellStart"/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>берутназвание</w:t>
            </w:r>
            <w:proofErr w:type="spellEnd"/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от городо</w:t>
            </w:r>
            <w:proofErr w:type="gramStart"/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722E37"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героев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FE70E7" w:rsidRPr="00922A33" w:rsidRDefault="00554D2B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Почётный гражданин город</w:t>
            </w:r>
            <w:proofErr w:type="gram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посмертно)  В.Г. Удовенко названа улица на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Гальяно-Горбуновском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массиве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FE70E7" w:rsidRPr="00922A33" w:rsidRDefault="00554D2B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Звёзды </w:t>
            </w:r>
            <w:proofErr w:type="spellStart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тагильского</w:t>
            </w:r>
            <w:proofErr w:type="spellEnd"/>
            <w:r w:rsidRPr="00922A33">
              <w:rPr>
                <w:rFonts w:ascii="Times New Roman" w:hAnsi="Times New Roman" w:cs="Times New Roman"/>
                <w:sz w:val="28"/>
                <w:szCs w:val="28"/>
              </w:rPr>
              <w:t xml:space="preserve"> спорта.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0E7" w:rsidRPr="00922A33" w:rsidTr="005E76F6">
        <w:tc>
          <w:tcPr>
            <w:tcW w:w="1854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FE70E7" w:rsidRPr="00922A33" w:rsidRDefault="00FE70E7" w:rsidP="005E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Экскурсия «Изучаем родной край»</w:t>
            </w:r>
          </w:p>
        </w:tc>
        <w:tc>
          <w:tcPr>
            <w:tcW w:w="1843" w:type="dxa"/>
          </w:tcPr>
          <w:p w:rsidR="00FE70E7" w:rsidRPr="00922A33" w:rsidRDefault="00FE70E7" w:rsidP="005E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70E7" w:rsidRPr="00922A33" w:rsidRDefault="00FE70E7" w:rsidP="00FE70E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0620" w:rsidRPr="00922A33" w:rsidRDefault="00FA0620" w:rsidP="009E4F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0620" w:rsidRPr="00922A33" w:rsidSect="005E76F6">
      <w:footerReference w:type="default" r:id="rId8"/>
      <w:pgSz w:w="11906" w:h="16838"/>
      <w:pgMar w:top="567" w:right="1274" w:bottom="567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02" w:rsidRDefault="00912102" w:rsidP="00571DDB">
      <w:pPr>
        <w:spacing w:after="0" w:line="240" w:lineRule="auto"/>
      </w:pPr>
      <w:r>
        <w:separator/>
      </w:r>
    </w:p>
  </w:endnote>
  <w:endnote w:type="continuationSeparator" w:id="0">
    <w:p w:rsidR="00912102" w:rsidRDefault="00912102" w:rsidP="0057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1" w:rsidRDefault="00572CC1">
    <w:pPr>
      <w:pStyle w:val="a4"/>
      <w:jc w:val="right"/>
    </w:pPr>
  </w:p>
  <w:p w:rsidR="00572CC1" w:rsidRDefault="00572C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02" w:rsidRDefault="00912102" w:rsidP="00571DDB">
      <w:pPr>
        <w:spacing w:after="0" w:line="240" w:lineRule="auto"/>
      </w:pPr>
      <w:r>
        <w:separator/>
      </w:r>
    </w:p>
  </w:footnote>
  <w:footnote w:type="continuationSeparator" w:id="0">
    <w:p w:rsidR="00912102" w:rsidRDefault="00912102" w:rsidP="0057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C53B16"/>
    <w:multiLevelType w:val="hybridMultilevel"/>
    <w:tmpl w:val="EC3A0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02292E"/>
    <w:multiLevelType w:val="hybridMultilevel"/>
    <w:tmpl w:val="FB00B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52F00"/>
    <w:multiLevelType w:val="hybridMultilevel"/>
    <w:tmpl w:val="8A64C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257444"/>
    <w:multiLevelType w:val="hybridMultilevel"/>
    <w:tmpl w:val="46E6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B7056"/>
    <w:multiLevelType w:val="hybridMultilevel"/>
    <w:tmpl w:val="1436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4CB0"/>
    <w:multiLevelType w:val="hybridMultilevel"/>
    <w:tmpl w:val="808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0271F"/>
    <w:multiLevelType w:val="hybridMultilevel"/>
    <w:tmpl w:val="6262A0E8"/>
    <w:lvl w:ilvl="0" w:tplc="1242C7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2E28"/>
    <w:multiLevelType w:val="hybridMultilevel"/>
    <w:tmpl w:val="D9D2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C2B0C"/>
    <w:multiLevelType w:val="hybridMultilevel"/>
    <w:tmpl w:val="8D4E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0465D"/>
    <w:multiLevelType w:val="hybridMultilevel"/>
    <w:tmpl w:val="57C6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356F7"/>
    <w:multiLevelType w:val="hybridMultilevel"/>
    <w:tmpl w:val="81A64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BA4"/>
    <w:rsid w:val="000353B1"/>
    <w:rsid w:val="00085E6C"/>
    <w:rsid w:val="00096FAE"/>
    <w:rsid w:val="00105BC9"/>
    <w:rsid w:val="00150D48"/>
    <w:rsid w:val="001A0C32"/>
    <w:rsid w:val="001A38A0"/>
    <w:rsid w:val="001B0BAA"/>
    <w:rsid w:val="001B4708"/>
    <w:rsid w:val="002D0B98"/>
    <w:rsid w:val="0037434D"/>
    <w:rsid w:val="00463AF3"/>
    <w:rsid w:val="005462A3"/>
    <w:rsid w:val="00554D2B"/>
    <w:rsid w:val="00571DDB"/>
    <w:rsid w:val="00572CC1"/>
    <w:rsid w:val="005C5C40"/>
    <w:rsid w:val="005E76F6"/>
    <w:rsid w:val="00606303"/>
    <w:rsid w:val="006142EC"/>
    <w:rsid w:val="006448C7"/>
    <w:rsid w:val="00722E37"/>
    <w:rsid w:val="00796B24"/>
    <w:rsid w:val="00822CDD"/>
    <w:rsid w:val="00906BCD"/>
    <w:rsid w:val="00912102"/>
    <w:rsid w:val="00914D72"/>
    <w:rsid w:val="00922A33"/>
    <w:rsid w:val="00981AD2"/>
    <w:rsid w:val="009B5C22"/>
    <w:rsid w:val="009E4FD7"/>
    <w:rsid w:val="00A97A5B"/>
    <w:rsid w:val="00AD6750"/>
    <w:rsid w:val="00B47DB2"/>
    <w:rsid w:val="00BB6D4B"/>
    <w:rsid w:val="00C12285"/>
    <w:rsid w:val="00CF04F2"/>
    <w:rsid w:val="00D52948"/>
    <w:rsid w:val="00D855FE"/>
    <w:rsid w:val="00DB64CC"/>
    <w:rsid w:val="00DC0BA4"/>
    <w:rsid w:val="00DD6955"/>
    <w:rsid w:val="00E5013F"/>
    <w:rsid w:val="00E935BF"/>
    <w:rsid w:val="00E95370"/>
    <w:rsid w:val="00EC6829"/>
    <w:rsid w:val="00F82C30"/>
    <w:rsid w:val="00FA0620"/>
    <w:rsid w:val="00FD1ADD"/>
    <w:rsid w:val="00FE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C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C0BA4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12285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228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1228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rsid w:val="00C12285"/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rsid w:val="00C12285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C12285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rsid w:val="00C1228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22CD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Zag11">
    <w:name w:val="Zag_11"/>
    <w:rsid w:val="00822CDD"/>
  </w:style>
  <w:style w:type="paragraph" w:styleId="aa">
    <w:name w:val="No Spacing"/>
    <w:link w:val="ab"/>
    <w:uiPriority w:val="1"/>
    <w:qFormat/>
    <w:rsid w:val="00822CD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FE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FE70E7"/>
    <w:rPr>
      <w:b/>
      <w:bCs/>
    </w:rPr>
  </w:style>
  <w:style w:type="character" w:styleId="ae">
    <w:name w:val="Hyperlink"/>
    <w:basedOn w:val="a0"/>
    <w:rsid w:val="00FA0620"/>
    <w:rPr>
      <w:color w:val="000000"/>
      <w:u w:val="single"/>
    </w:rPr>
  </w:style>
  <w:style w:type="character" w:customStyle="1" w:styleId="ab">
    <w:name w:val="Без интервала Знак"/>
    <w:link w:val="aa"/>
    <w:uiPriority w:val="1"/>
    <w:rsid w:val="00463AF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096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9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7</cp:revision>
  <cp:lastPrinted>2019-08-20T07:37:00Z</cp:lastPrinted>
  <dcterms:created xsi:type="dcterms:W3CDTF">2019-05-16T04:05:00Z</dcterms:created>
  <dcterms:modified xsi:type="dcterms:W3CDTF">2020-03-11T22:50:00Z</dcterms:modified>
</cp:coreProperties>
</file>