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элективному курсу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«История Урала» (ГОС)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УМК под редакцией И.С.Огоновской 10-11 классов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Программа разработана на основе национально-регионального компонента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Концепции нового учебно-методического комплекса по отечественной истории и Историко-культурного стандарта, основной образовательной программы-программы среднего общего образования МАОУ СОШ № 100, требований к уровню подготовки выпускников, программы интегрированного курса «История Урала» для учащихся 10-11 классов средней (полной) школы. – Екатеринбург.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Учебник «История Урала»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10-11 классы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История Урала с древнейших времен до наших дней: учебник для 10-11-х классов общеобразовательных учреждений / Коллектив авторов. Под общей редакцией И.С.Огоновской, Н.П.Попова. – Екатеринбург.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истории Урала в 10-11 классах средней школы отводится по 1 ч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Предмет рассчитан на 68 ч: в 10 классе -34 ч (34 учебных недели), в 11 классе - 34 ч (34 учебных недели).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Цель учебного предмета: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развитие исторического мышления, исторической памяти и гражданских качеств личности учащихся на основе приобщения к общечеловеческим духовно-нравственным ценностям, культурно-историческим традициям Уральского региона, создания устойчивой мотивации к выполнению социальных ролей хранителя, созидателя, творца.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Задачи учебного предмета: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историческом пути Урала, о его роли в отечественной и мировой истории, о факторах, определявших в различные эпохи судьбы края и населявших его народов;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рассмотреть государственную политику в регионе на разных этапах истории, показать на примере Урала особенности проявления общероссийских социально-экономических и культурных факторов в истории;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связь природно-географических, социально-экономических и культурных факторов в истории;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различных слоев и групп населения, их роль в обществе и вклад в развитие региона;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показать историю не только через объективные исторические процессы (развитие производства, технический прогресс, социальная и политическая борьба), но и через «личностный фактор» - историю людей, оставивших след как в истории края, так и в общероссийском масштабе;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проследить историю взаимовлияния коренных народов и русского населения Урала, показать их культурные достижения, приобщить школьников к духовным и нравственным ценностям предшествующих поколений, к национальной культуре.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Содержание программы представлено следующими разделами: собственно </w:t>
      </w:r>
      <w:bookmarkStart w:id="0" w:name="_GoBack"/>
      <w:bookmarkEnd w:id="0"/>
      <w:r>
        <w:rPr/>
        <w:t xml:space="preserve">содержание элективного курса история Урала в средней школе, требования к уровню подготовки выпускников,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9d33f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2</Pages>
  <Words>346</Words>
  <Characters>2565</Characters>
  <CharactersWithSpaces>2906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2020-03-08T15:20:00Z</dcterms:created>
  <dc:creator>NadinU</dc:creator>
  <dc:description/>
  <dc:language>ru-RU</dc:language>
  <cp:lastModifiedBy/>
  <dcterms:modified xsi:type="dcterms:W3CDTF">2020-03-12T09:01:53Z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