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Аннотация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 рабочей программе по биологии (ГОС)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(профильный уровень)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 учебникам В.К. Шумного, Г.М. Дымшица</w:t>
      </w:r>
    </w:p>
    <w:p>
      <w:pPr>
        <w:pStyle w:val="Normal"/>
        <w:spacing w:lineRule="auto" w:line="276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Общая биология. 10-11 класс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разработана на основе Государственного образовательного стандарта основного общего образования, основной образовательной программы-программы основного общего образования МАОУ СОШ № 100, планируемых результатов основного общего образования, программы формирования универсальных учебных действий у обучающихся основного общего образования МАОУ СОШ № 100, программы В. И. Сивоглазова, И. Б. Агафоновой, Е. Т. Захаровой для общеобразовательных учреждений. Биология. 6-11 классы. - М.: Дрофа.).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изучение курса в 10-11-х классах отводится по 3 ч в неделю.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Курс рассчитан на 208 ч в 10-11-х классах (34 учебных недель).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Цели курса: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Подготовка высокоразвитых людей, способных к активной деятельности; развитие индивидуальных способностей; формирование современной картины мира в мировоззрении учащихся.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Содержание программы представлено следующими разделами: собственно содержание курса, планируемые результаты освоения программы, тематическое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планирование, учебно-методическое обеспечение образовательного процесса.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LibreOffice/6.2.7.1$Linux_X86_64 LibreOffice_project/20$Build-1</Application>
  <Pages>1</Pages>
  <Words>137</Words>
  <Characters>1021</Characters>
  <CharactersWithSpaces>1148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2020-03-08T14:57:00Z</dcterms:created>
  <dc:creator>NadinU</dc:creator>
  <dc:description/>
  <dc:language>ru-RU</dc:language>
  <cp:lastModifiedBy/>
  <dcterms:modified xsi:type="dcterms:W3CDTF">2020-03-12T11:26:13Z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