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информатике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 xml:space="preserve">по учебникам  «Информатика» 5-6 классы, 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авторы: Босова Л. Л., Босова А. Ю.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МАОУСОШ№100, примерной рабочей программы по информатике для 5–6 классов авторы: Босова Л. Л., Босова А. 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информатики в каждом классе отводится 1 ч в неделю. При этом классы делятся на подгруппы, а урок на две части теоретическую и практическую (работу на компьютере).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64 ч: в 5 и 6 классе по 34 ч (34 учебные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 учебного предмета: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целенаправленное формирование таких общеучебных понятий, как «объект», «система», «модель», «алгоритм» и др.;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воспитание ответственного и избирательного отношения к информации; развитию познавательных, интеллектуальных и творческих способностей учащихся.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Задачи учебного предмета: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показать учащимся роль информации и информационных процессов в их жизни и в окружающем мире;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показать роль средств ИКТ в информационной деятельности человека;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создать условия для овладения основными универсальными умениями информационного характера, таких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 и другие;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</w:t>
      </w:r>
    </w:p>
    <w:p>
      <w:pPr>
        <w:pStyle w:val="Default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>
      <w:pPr>
        <w:pStyle w:val="Default"/>
        <w:spacing w:lineRule="auto" w:line="276"/>
        <w:ind w:firstLine="709"/>
        <w:jc w:val="both"/>
        <w:rPr/>
      </w:pPr>
      <w:bookmarkStart w:id="0" w:name="_GoBack"/>
      <w:bookmarkEnd w:id="0"/>
      <w:r>
        <w:rPr/>
        <w:t xml:space="preserve">Содержание программы представлено следующими разделами: собственно содержание предмета информатика в 5-6 классах, планируемые результаты освоения программ, тематическое планирование, формы контроля.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Обучение сопровождается практикой работы на ПК с выполнением практических работ по всем темам программы.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454cc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388</Words>
  <Characters>2762</Characters>
  <CharactersWithSpaces>3136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2020-03-05T17:15:00Z</dcterms:created>
  <dc:creator>NadinU</dc:creator>
  <dc:description/>
  <dc:language>ru-RU</dc:language>
  <cp:lastModifiedBy/>
  <dcterms:modified xsi:type="dcterms:W3CDTF">2020-03-06T12:52:11Z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