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к рабочей программе по элективному курсу «Экономика» (ГОС)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по учебникам  под редакцией А.П.Киреева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10-11 класс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>Программа разработана на основе федерального компонента Государственного образовательного стандарта среднего общего образования, Концепции духовно-нравственного развития и воспитания личности гражданина России, Концепции преподавания учебного предмета «Обществознание», основной образовательной программы-программы среднего общего образования МАОУ СОШ № 100, требований к уровню подготовки выпускников, программы курса «Экономика» для 10-11 классов, под авторством И.В.Липсица. // Сборник программно-методических материалов по экономике и праву для общеобразовательных учреждений / Составитель Л.Н.Поташева. – М.: ВИТА-ПРЕСС</w:t>
      </w:r>
    </w:p>
    <w:p>
      <w:pPr>
        <w:pStyle w:val="Default"/>
        <w:spacing w:lineRule="auto" w:line="276"/>
        <w:ind w:firstLine="709"/>
        <w:jc w:val="both"/>
        <w:rPr/>
      </w:pPr>
      <w:r>
        <w:rPr>
          <w:b/>
          <w:bCs/>
        </w:rPr>
        <w:t xml:space="preserve">10 класс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>Киреев А.П. Экономика. Базовый уровень. 10-11 класс. - М.: ВИТА-ПРЕСС.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На изучение элективного курса «Экономика» в 10-11-х классах средней школы отводится по 1 ч в неделю.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Элективный курс рассчитан на 68 ч в 10 и в 11 классе (34 учебных недели).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Цели и задачи элективного курса: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освоение основных знаний об экономической деятельности людей, экономике России;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с экономической точки зрения, используя различные источники информации;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развитие экономического мышления, потребности в получении экономических знаний;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воспитание ответственности за экономические решения, уважения к труду и предпринимательской деятельности;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формирование готовности использовать приобретённые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Содержание программы представлено следующими разделами: собственно содержание элективного курса экономика в средней школе, требования к уровню подготовки выпускников,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556fa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LibreOffice/6.2.7.1$Linux_X86_64 LibreOffice_project/20$Build-1</Application>
  <Pages>1</Pages>
  <Words>230</Words>
  <Characters>1790</Characters>
  <CharactersWithSpaces>2015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2020-03-08T15:56:00Z</dcterms:created>
  <dc:creator>NadinU</dc:creator>
  <dc:description/>
  <dc:language>ru-RU</dc:language>
  <cp:lastModifiedBy/>
  <dcterms:modified xsi:type="dcterms:W3CDTF">2020-03-12T08:23:20Z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