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Аннотация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 рабочей программе по всеобщей истории (ФГОС)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по учебникам </w:t>
      </w: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 xml:space="preserve">Предметной линии  </w:t>
      </w:r>
      <w:r>
        <w:rPr>
          <w:rFonts w:cs="Times New Roman" w:ascii="Times New Roman" w:hAnsi="Times New Roman"/>
          <w:b/>
          <w:sz w:val="24"/>
          <w:szCs w:val="24"/>
        </w:rPr>
        <w:t xml:space="preserve">«Всеобщая история» </w:t>
      </w:r>
    </w:p>
    <w:p>
      <w:pPr>
        <w:pStyle w:val="Normal"/>
        <w:spacing w:lineRule="auto" w:line="276"/>
        <w:jc w:val="center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>А.А.Вигасина-О.С.Сороко-Цюпы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5-9 класс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основной образовательной программы-программы основного общего образования МАОУ СОШ № 100, планируемых результатов основного общегообразования, программы формирования универсальных учебных действий у обучающихся основного общего образования МАОУ СОШ № 100, сборника рабочих программ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Предметной линии учебников А.А.Вигасина-О.С.Сороко-Цюпы «Всеобщая история. Рабочие программы. Предметная линия учебников А.А.Вигасина-О.С.Сороко-Цюпы. 5-9-е классы: пособие для учителей общеобразовательных организаций / [А.А.Вигасин, Г.И.Годер, Н.И.Шевченко и др.]. – М.: Просвещение.</w:t>
      </w:r>
    </w:p>
    <w:p>
      <w:pPr>
        <w:pStyle w:val="Normal"/>
        <w:spacing w:lineRule="auto" w:line="276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Учебники «Всеобщая история»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 класс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Вигасин А.А., Годер Г.И., Свенцицкая И.С. / под редакцией Искендерова А.А. Всеобщая история. История древнего мира: Учебник для 5 класса  – М.: Просвещение.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 класс </w:t>
      </w:r>
    </w:p>
    <w:p>
      <w:pPr>
        <w:pStyle w:val="12"/>
        <w:shd w:val="clear" w:color="auto" w:fill="auto"/>
        <w:tabs>
          <w:tab w:val="clear" w:pos="708"/>
          <w:tab w:val="left" w:pos="740" w:leader="none"/>
        </w:tabs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Агибалова Е.В., Донской Г.М. / под редакцией Сванидзе А.А. Всеобщая история. История средних веков: Учебник для 6 класса. – М.: Просвещение.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7 класс </w:t>
      </w:r>
    </w:p>
    <w:p>
      <w:pPr>
        <w:pStyle w:val="12"/>
        <w:shd w:val="clear" w:color="auto" w:fill="auto"/>
        <w:tabs>
          <w:tab w:val="clear" w:pos="708"/>
          <w:tab w:val="left" w:pos="740" w:leader="none"/>
        </w:tabs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Юдовская А.Я., Баранов П.А., Ванюшкина Л.М. / под редакцией Искендерова А.А. Всеобщая история. История Нового времени. </w:t>
      </w:r>
      <w:r>
        <w:rPr>
          <w:sz w:val="24"/>
          <w:szCs w:val="24"/>
          <w:lang w:val="en-US"/>
        </w:rPr>
        <w:t>XVI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вв. От абсолютизма к парламентаризму. Первые буржуазные революции. Учебник для 7 класса. – М.: Просвещение.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8 класс </w:t>
      </w:r>
    </w:p>
    <w:p>
      <w:pPr>
        <w:pStyle w:val="12"/>
        <w:shd w:val="clear" w:color="auto" w:fill="auto"/>
        <w:tabs>
          <w:tab w:val="clear" w:pos="708"/>
          <w:tab w:val="left" w:pos="740" w:leader="none"/>
        </w:tabs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Юдовская А.Я., Баранов П.А., Ванюшкина Л.М., Бовыкин Д.Ю. / под редакцией Искендерова А.А. Всеобщая история. История Нового времени.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в. Учебник для 8 класса. – М.: Просвещение.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9 класс </w:t>
      </w:r>
    </w:p>
    <w:p>
      <w:pPr>
        <w:pStyle w:val="12"/>
        <w:shd w:val="clear" w:color="auto" w:fill="auto"/>
        <w:tabs>
          <w:tab w:val="clear" w:pos="708"/>
          <w:tab w:val="left" w:pos="740" w:leader="none"/>
        </w:tabs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Юдовская А.Я., Баранов П.А., Ванюшкина Л.М., Медяков А.С. / под редакцией Искендерова А.А. Всеобщая история. История Нового времени.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Учебник для 9 класса. – М.: Просвещение.</w:t>
      </w:r>
    </w:p>
    <w:p>
      <w:pPr>
        <w:pStyle w:val="12"/>
        <w:shd w:val="clear" w:color="auto" w:fill="auto"/>
        <w:tabs>
          <w:tab w:val="clear" w:pos="708"/>
          <w:tab w:val="left" w:pos="740" w:leader="none"/>
        </w:tabs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изучение всеобщей истории в 5 классе основной школы отводится по 2 ч в неделю, с 6 по 9 классы основной школы по 1 ч в неделю.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Предмет рассчитан на 182 ч: в 5 классе - 68 ч (34 учебных недели), в 6-9-х классах по 28 ч (34 учебных недели).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Цель учебного предмета: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 </w:t>
      </w:r>
      <w:r>
        <w:rPr>
          <w:rFonts w:cs="Times New Roman" w:ascii="Times New Roman" w:hAnsi="Times New Roman"/>
          <w:sz w:val="24"/>
          <w:szCs w:val="24"/>
        </w:rPr>
        <w:t>формирование у обучающихся исторического мышления как основы гражданской идентичности ценностно-ориентированной личности.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Задачи учебного предмета: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 </w:t>
      </w:r>
      <w:r>
        <w:rPr>
          <w:rFonts w:cs="Times New Roman" w:ascii="Times New Roman" w:hAnsi="Times New Roman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 </w:t>
      </w:r>
      <w:r>
        <w:rPr>
          <w:rFonts w:cs="Times New Roman" w:ascii="Times New Roman" w:hAnsi="Times New Roman"/>
          <w:sz w:val="24"/>
          <w:szCs w:val="24"/>
        </w:rPr>
        <w:t xml:space="preserve"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 </w:t>
      </w:r>
      <w:r>
        <w:rPr>
          <w:rFonts w:cs="Times New Roman" w:ascii="Times New Roman" w:hAnsi="Times New Roman"/>
          <w:sz w:val="24"/>
          <w:szCs w:val="24"/>
        </w:rPr>
        <w:t xml:space="preserve"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 </w:t>
      </w:r>
      <w:r>
        <w:rPr>
          <w:rFonts w:cs="Times New Roman" w:ascii="Times New Roman" w:hAnsi="Times New Roman"/>
          <w:sz w:val="24"/>
          <w:szCs w:val="24"/>
        </w:rPr>
        <w:t xml:space="preserve">развитие у обучающихся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 </w:t>
      </w:r>
      <w:r>
        <w:rPr>
          <w:rFonts w:cs="Times New Roman" w:ascii="Times New Roman" w:hAnsi="Times New Roman"/>
          <w:sz w:val="24"/>
          <w:szCs w:val="24"/>
        </w:rPr>
        <w:t>формирование у школьников умений применять исторические знания для осмысления сущности современных исторических явлений, в общении с другими людьми в современном поликультурном, полиэтничном и многоконфессиональном обществе.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Содержание программы представлено следующими разделами: собственно содержание предмета всеобщая история в основной школе, планируемые результаты освоения программ, тематическое планирование.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Итоговая работа в рамках проведения промежуточной аттестации проводится в форме контрольной работы. </w:t>
      </w:r>
      <w:bookmarkStart w:id="0" w:name="_GoBack"/>
      <w:bookmarkEnd w:id="0"/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00f3"/>
    <w:pPr>
      <w:widowControl/>
      <w:bidi w:val="0"/>
      <w:spacing w:lineRule="auto" w:line="240" w:before="0" w:after="0"/>
      <w:ind w:firstLine="70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12" w:customStyle="1">
    <w:name w:val="Основной текст12"/>
    <w:basedOn w:val="Normal"/>
    <w:qFormat/>
    <w:rsid w:val="002e00f3"/>
    <w:pPr>
      <w:shd w:val="clear" w:color="auto" w:fill="FFFFFF"/>
      <w:spacing w:lineRule="exact" w:line="255"/>
      <w:ind w:hanging="680"/>
      <w:jc w:val="center"/>
    </w:pPr>
    <w:rPr>
      <w:rFonts w:ascii="Times New Roman" w:hAnsi="Times New Roman" w:eastAsia="Times New Roman" w:cs="Times New Roman"/>
      <w:color w:val="00000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LibreOffice/6.2.7.1$Linux_X86_64 LibreOffice_project/20$Build-1</Application>
  <Pages>2</Pages>
  <Words>464</Words>
  <Characters>3237</Characters>
  <CharactersWithSpaces>3696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2020-03-05T18:02:00Z</dcterms:created>
  <dc:creator>NadinU</dc:creator>
  <dc:description/>
  <dc:language>ru-RU</dc:language>
  <cp:lastModifiedBy/>
  <dcterms:modified xsi:type="dcterms:W3CDTF">2020-03-06T12:31:41Z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